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C87C" w14:textId="77777777" w:rsidR="007508F0" w:rsidRDefault="00036D6B" w:rsidP="007508F0">
      <w:pPr>
        <w:widowControl w:val="0"/>
        <w:autoSpaceDE w:val="0"/>
        <w:autoSpaceDN w:val="0"/>
        <w:adjustRightInd w:val="0"/>
        <w:spacing w:line="280" w:lineRule="atLeast"/>
        <w:jc w:val="center"/>
      </w:pPr>
      <w:r>
        <w:rPr>
          <w:rFonts w:ascii="Times" w:hAnsi="Times" w:cs="Times"/>
          <w:noProof/>
          <w:lang w:val="en-US"/>
        </w:rPr>
        <w:drawing>
          <wp:inline distT="0" distB="0" distL="0" distR="0" wp14:anchorId="571EC752" wp14:editId="763FC34B">
            <wp:extent cx="1025372" cy="1393742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99" cy="139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12387" w14:textId="66C57D05" w:rsidR="007508F0" w:rsidRPr="007508F0" w:rsidRDefault="009A1FA8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7508F0">
        <w:rPr>
          <w:rFonts w:ascii="Calibri" w:hAnsi="Calibri" w:cs="Calibri"/>
          <w:b/>
          <w:bCs/>
          <w:color w:val="000000" w:themeColor="text1"/>
          <w:sz w:val="32"/>
          <w:szCs w:val="32"/>
        </w:rPr>
        <w:t>Til medlemmerne i Birkerøddernes Løbeklub Årsmøde 202</w:t>
      </w:r>
      <w:r w:rsidR="00EF0A97">
        <w:rPr>
          <w:rFonts w:ascii="Calibri" w:hAnsi="Calibri" w:cs="Calibri"/>
          <w:b/>
          <w:bCs/>
          <w:color w:val="000000" w:themeColor="text1"/>
          <w:sz w:val="32"/>
          <w:szCs w:val="32"/>
        </w:rPr>
        <w:t>5</w:t>
      </w:r>
    </w:p>
    <w:p w14:paraId="36D9EA4E" w14:textId="77777777" w:rsidR="007508F0" w:rsidRPr="007508F0" w:rsidRDefault="007508F0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 w:themeColor="text1"/>
          <w:sz w:val="28"/>
          <w:szCs w:val="28"/>
        </w:rPr>
      </w:pPr>
    </w:p>
    <w:p w14:paraId="354E17FC" w14:textId="3030E1B3" w:rsidR="007508F0" w:rsidRPr="007508F0" w:rsidRDefault="007508F0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 w:themeColor="text1"/>
          <w:sz w:val="28"/>
          <w:szCs w:val="28"/>
        </w:rPr>
      </w:pPr>
      <w:r w:rsidRPr="007508F0">
        <w:rPr>
          <w:rFonts w:ascii="Calibri" w:hAnsi="Calibri" w:cs="Calibri"/>
          <w:color w:val="000000" w:themeColor="text1"/>
          <w:sz w:val="28"/>
          <w:szCs w:val="28"/>
        </w:rPr>
        <w:t>H</w:t>
      </w:r>
      <w:r w:rsidR="009A1FA8" w:rsidRPr="007508F0">
        <w:rPr>
          <w:rFonts w:ascii="Calibri" w:hAnsi="Calibri" w:cs="Calibri"/>
          <w:color w:val="000000" w:themeColor="text1"/>
          <w:sz w:val="28"/>
          <w:szCs w:val="28"/>
        </w:rPr>
        <w:t>ermed inviteres alle til at deltage i årsmøde 202</w:t>
      </w:r>
      <w:r w:rsidR="00B35500">
        <w:rPr>
          <w:rFonts w:ascii="Calibri" w:hAnsi="Calibri" w:cs="Calibri"/>
          <w:color w:val="000000" w:themeColor="text1"/>
          <w:sz w:val="28"/>
          <w:szCs w:val="28"/>
        </w:rPr>
        <w:t>4</w:t>
      </w:r>
      <w:r w:rsidR="009A1FA8" w:rsidRPr="007508F0">
        <w:rPr>
          <w:rFonts w:ascii="Calibri" w:hAnsi="Calibri" w:cs="Calibri"/>
          <w:color w:val="000000" w:themeColor="text1"/>
          <w:sz w:val="28"/>
          <w:szCs w:val="28"/>
        </w:rPr>
        <w:t xml:space="preserve">, hvor også årets generalforsamling vil finde sted. </w:t>
      </w:r>
    </w:p>
    <w:p w14:paraId="2CA63D21" w14:textId="10AFB62B" w:rsidR="007508F0" w:rsidRPr="007508F0" w:rsidRDefault="009A1FA8" w:rsidP="009A1FA8">
      <w:pPr>
        <w:pStyle w:val="Heading1"/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</w:pPr>
      <w:r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>Datoen er t</w:t>
      </w:r>
      <w:r w:rsidR="00505D1A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>i</w:t>
      </w:r>
      <w:r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 xml:space="preserve">rsdag den </w:t>
      </w:r>
      <w:r w:rsidR="00B3550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>30</w:t>
      </w:r>
      <w:r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>. januar 202</w:t>
      </w:r>
      <w:r w:rsidR="00EF0A97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>5</w:t>
      </w:r>
      <w:r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 xml:space="preserve"> og afholdes </w:t>
      </w:r>
      <w:r w:rsidR="007508F0"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 xml:space="preserve">i klublokalet på Rudeskov skole. </w:t>
      </w:r>
      <w:r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>Vi starter umiddelbart efter omklædning fra dagens træning. Programmet er</w:t>
      </w:r>
      <w:r w:rsidR="007508F0"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 xml:space="preserve"> følgende:</w:t>
      </w:r>
    </w:p>
    <w:p w14:paraId="744C5535" w14:textId="77777777" w:rsidR="007508F0" w:rsidRPr="007508F0" w:rsidRDefault="007508F0" w:rsidP="007508F0">
      <w:pPr>
        <w:rPr>
          <w:sz w:val="28"/>
          <w:szCs w:val="28"/>
        </w:rPr>
      </w:pPr>
    </w:p>
    <w:p w14:paraId="4F962899" w14:textId="64C2919D" w:rsidR="007508F0" w:rsidRPr="007508F0" w:rsidRDefault="009A1FA8" w:rsidP="007508F0">
      <w:pPr>
        <w:pStyle w:val="Heading1"/>
        <w:spacing w:before="120"/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</w:pPr>
      <w:r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>19:</w:t>
      </w:r>
      <w:r w:rsidR="00497A5F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>3</w:t>
      </w:r>
      <w:r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>0 – 19:45 Fællesspisning</w:t>
      </w:r>
    </w:p>
    <w:p w14:paraId="6CB97DBD" w14:textId="3FEC4951" w:rsidR="007508F0" w:rsidRPr="007508F0" w:rsidRDefault="009A1FA8" w:rsidP="007508F0">
      <w:pPr>
        <w:pStyle w:val="Heading1"/>
        <w:spacing w:before="120"/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</w:pPr>
      <w:r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 xml:space="preserve">19:45 – 21:30 Generalforsamling. </w:t>
      </w:r>
    </w:p>
    <w:p w14:paraId="2EB5DAE0" w14:textId="7FD409BB" w:rsidR="007508F0" w:rsidRPr="007508F0" w:rsidRDefault="009A1FA8" w:rsidP="007508F0">
      <w:pPr>
        <w:pStyle w:val="Heading1"/>
        <w:spacing w:before="120"/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</w:pPr>
      <w:r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>21:30 – 22:00 Gennemgang og drøftelse af den foreløbige aktivitetsplan for 202</w:t>
      </w:r>
      <w:r w:rsidR="00B3550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>4</w:t>
      </w:r>
      <w:r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 xml:space="preserve">. </w:t>
      </w:r>
    </w:p>
    <w:p w14:paraId="54F67D98" w14:textId="77777777" w:rsidR="007508F0" w:rsidRPr="007508F0" w:rsidRDefault="009A1FA8" w:rsidP="009A1FA8">
      <w:pPr>
        <w:pStyle w:val="Heading1"/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</w:pPr>
      <w:r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 xml:space="preserve">For deltagelse i fællesspisningen, vil der på dagen blive opkrævet et </w:t>
      </w:r>
      <w:r w:rsidR="007508F0"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 xml:space="preserve">lille </w:t>
      </w:r>
      <w:r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 xml:space="preserve">beløb til dækning af udgifterne via mobilepay. Vi håber mange af jer har mulighed for at deltage. Af hensyn til det praktiske, bedes I tilmelde jer på klubbens hjemmeside under EVENT. </w:t>
      </w:r>
    </w:p>
    <w:p w14:paraId="50B3208F" w14:textId="77777777" w:rsidR="007508F0" w:rsidRPr="007508F0" w:rsidRDefault="009A1FA8" w:rsidP="009A1FA8">
      <w:pPr>
        <w:pStyle w:val="Heading1"/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</w:pPr>
      <w:r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 xml:space="preserve">Deltagelse I fællesspisning kræver tilmelding. </w:t>
      </w:r>
    </w:p>
    <w:p w14:paraId="2D73EE12" w14:textId="5FEAE07E" w:rsidR="00F60FEC" w:rsidRPr="007508F0" w:rsidRDefault="009A1FA8" w:rsidP="009A1FA8">
      <w:pPr>
        <w:pStyle w:val="Heading1"/>
        <w:rPr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8"/>
          <w:szCs w:val="28"/>
        </w:rPr>
      </w:pPr>
      <w:r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>Vel mødt og gode løbehilsner fra Bestyrelsen</w:t>
      </w:r>
      <w:r w:rsidR="007508F0" w:rsidRPr="007508F0">
        <w:rPr>
          <w:rFonts w:ascii="Calibri" w:hAnsi="Calibri" w:cs="Calibri"/>
          <w:b w:val="0"/>
          <w:bCs w:val="0"/>
          <w:color w:val="000000" w:themeColor="text1"/>
          <w:sz w:val="28"/>
          <w:szCs w:val="28"/>
        </w:rPr>
        <w:t>,</w:t>
      </w:r>
    </w:p>
    <w:sectPr w:rsidR="00F60FEC" w:rsidRPr="007508F0" w:rsidSect="006A30B7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80453A"/>
    <w:multiLevelType w:val="multilevel"/>
    <w:tmpl w:val="CCF6B8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B73C3A"/>
    <w:multiLevelType w:val="multilevel"/>
    <w:tmpl w:val="9D9A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23DAE"/>
    <w:multiLevelType w:val="multilevel"/>
    <w:tmpl w:val="5530A1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41537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9E39DE"/>
    <w:multiLevelType w:val="multilevel"/>
    <w:tmpl w:val="5530A1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04168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F33A28"/>
    <w:multiLevelType w:val="multilevel"/>
    <w:tmpl w:val="8198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5909A3"/>
    <w:multiLevelType w:val="hybridMultilevel"/>
    <w:tmpl w:val="3C5603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4179A"/>
    <w:multiLevelType w:val="multilevel"/>
    <w:tmpl w:val="4314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0C17BA"/>
    <w:multiLevelType w:val="multilevel"/>
    <w:tmpl w:val="CC346CB4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21"/>
        </w:tabs>
        <w:ind w:left="7821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D369CA"/>
    <w:multiLevelType w:val="hybridMultilevel"/>
    <w:tmpl w:val="A5C03EF8"/>
    <w:lvl w:ilvl="0" w:tplc="334671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DB63C6"/>
    <w:multiLevelType w:val="multilevel"/>
    <w:tmpl w:val="E2C0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F869DD"/>
    <w:multiLevelType w:val="multilevel"/>
    <w:tmpl w:val="3376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FE4269"/>
    <w:multiLevelType w:val="hybridMultilevel"/>
    <w:tmpl w:val="DD28EA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269D4"/>
    <w:multiLevelType w:val="multilevel"/>
    <w:tmpl w:val="8D62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161E08"/>
    <w:multiLevelType w:val="hybridMultilevel"/>
    <w:tmpl w:val="BB16BD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07BFD"/>
    <w:multiLevelType w:val="multilevel"/>
    <w:tmpl w:val="6930C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45593E"/>
    <w:multiLevelType w:val="multilevel"/>
    <w:tmpl w:val="CCF6B8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E94AFD"/>
    <w:multiLevelType w:val="hybridMultilevel"/>
    <w:tmpl w:val="19B80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57657"/>
    <w:multiLevelType w:val="multilevel"/>
    <w:tmpl w:val="68FE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003391">
    <w:abstractNumId w:val="0"/>
  </w:num>
  <w:num w:numId="2" w16cid:durableId="1171021018">
    <w:abstractNumId w:val="2"/>
  </w:num>
  <w:num w:numId="3" w16cid:durableId="1449425163">
    <w:abstractNumId w:val="12"/>
  </w:num>
  <w:num w:numId="4" w16cid:durableId="664626239">
    <w:abstractNumId w:val="16"/>
  </w:num>
  <w:num w:numId="5" w16cid:durableId="1549992300">
    <w:abstractNumId w:val="4"/>
  </w:num>
  <w:num w:numId="6" w16cid:durableId="338314847">
    <w:abstractNumId w:val="6"/>
  </w:num>
  <w:num w:numId="7" w16cid:durableId="1377119701">
    <w:abstractNumId w:val="7"/>
  </w:num>
  <w:num w:numId="8" w16cid:durableId="535315303">
    <w:abstractNumId w:val="17"/>
  </w:num>
  <w:num w:numId="9" w16cid:durableId="1569605614">
    <w:abstractNumId w:val="18"/>
  </w:num>
  <w:num w:numId="10" w16cid:durableId="224223404">
    <w:abstractNumId w:val="1"/>
  </w:num>
  <w:num w:numId="11" w16cid:durableId="763458703">
    <w:abstractNumId w:val="5"/>
  </w:num>
  <w:num w:numId="12" w16cid:durableId="1180464174">
    <w:abstractNumId w:val="3"/>
  </w:num>
  <w:num w:numId="13" w16cid:durableId="546600234">
    <w:abstractNumId w:val="19"/>
  </w:num>
  <w:num w:numId="14" w16cid:durableId="1634751089">
    <w:abstractNumId w:val="8"/>
  </w:num>
  <w:num w:numId="15" w16cid:durableId="165363943">
    <w:abstractNumId w:val="14"/>
  </w:num>
  <w:num w:numId="16" w16cid:durableId="1964576462">
    <w:abstractNumId w:val="10"/>
  </w:num>
  <w:num w:numId="17" w16cid:durableId="1867015857">
    <w:abstractNumId w:val="20"/>
  </w:num>
  <w:num w:numId="18" w16cid:durableId="937056337">
    <w:abstractNumId w:val="15"/>
  </w:num>
  <w:num w:numId="19" w16cid:durableId="498079741">
    <w:abstractNumId w:val="9"/>
  </w:num>
  <w:num w:numId="20" w16cid:durableId="1807043655">
    <w:abstractNumId w:val="9"/>
  </w:num>
  <w:num w:numId="21" w16cid:durableId="1680502877">
    <w:abstractNumId w:val="11"/>
  </w:num>
  <w:num w:numId="22" w16cid:durableId="1994604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6B"/>
    <w:rsid w:val="00034F56"/>
    <w:rsid w:val="00036D6B"/>
    <w:rsid w:val="00076535"/>
    <w:rsid w:val="000A701E"/>
    <w:rsid w:val="001235B1"/>
    <w:rsid w:val="00147110"/>
    <w:rsid w:val="0015134A"/>
    <w:rsid w:val="00195249"/>
    <w:rsid w:val="001D5E13"/>
    <w:rsid w:val="001E311A"/>
    <w:rsid w:val="001E57F4"/>
    <w:rsid w:val="002243C8"/>
    <w:rsid w:val="00230CC6"/>
    <w:rsid w:val="00253579"/>
    <w:rsid w:val="00270E81"/>
    <w:rsid w:val="002A04CB"/>
    <w:rsid w:val="002D1B58"/>
    <w:rsid w:val="002E7052"/>
    <w:rsid w:val="00310C9E"/>
    <w:rsid w:val="00350957"/>
    <w:rsid w:val="00353E6C"/>
    <w:rsid w:val="003C361F"/>
    <w:rsid w:val="0042706F"/>
    <w:rsid w:val="0043212F"/>
    <w:rsid w:val="00497A5F"/>
    <w:rsid w:val="004B354E"/>
    <w:rsid w:val="00505D1A"/>
    <w:rsid w:val="005B13F8"/>
    <w:rsid w:val="005E315A"/>
    <w:rsid w:val="00655DEA"/>
    <w:rsid w:val="00680F64"/>
    <w:rsid w:val="00691481"/>
    <w:rsid w:val="006E0789"/>
    <w:rsid w:val="006E103B"/>
    <w:rsid w:val="00701598"/>
    <w:rsid w:val="007508F0"/>
    <w:rsid w:val="007644EE"/>
    <w:rsid w:val="00791C03"/>
    <w:rsid w:val="007E7D13"/>
    <w:rsid w:val="00816B5D"/>
    <w:rsid w:val="008276AB"/>
    <w:rsid w:val="00852076"/>
    <w:rsid w:val="0086056F"/>
    <w:rsid w:val="00860F1B"/>
    <w:rsid w:val="008B51B2"/>
    <w:rsid w:val="008C7D2B"/>
    <w:rsid w:val="008D5793"/>
    <w:rsid w:val="00966E7B"/>
    <w:rsid w:val="00991A7A"/>
    <w:rsid w:val="009A1FA8"/>
    <w:rsid w:val="009F2993"/>
    <w:rsid w:val="00A27474"/>
    <w:rsid w:val="00A9131F"/>
    <w:rsid w:val="00A956AC"/>
    <w:rsid w:val="00AF21D6"/>
    <w:rsid w:val="00B2345F"/>
    <w:rsid w:val="00B35500"/>
    <w:rsid w:val="00B75E06"/>
    <w:rsid w:val="00B77A4F"/>
    <w:rsid w:val="00BB6F4D"/>
    <w:rsid w:val="00BC44CE"/>
    <w:rsid w:val="00BE42D1"/>
    <w:rsid w:val="00C15320"/>
    <w:rsid w:val="00C51E3F"/>
    <w:rsid w:val="00C614C2"/>
    <w:rsid w:val="00C62AAF"/>
    <w:rsid w:val="00C85C56"/>
    <w:rsid w:val="00CD25F6"/>
    <w:rsid w:val="00DF2E34"/>
    <w:rsid w:val="00E055DD"/>
    <w:rsid w:val="00E21E4E"/>
    <w:rsid w:val="00E254BB"/>
    <w:rsid w:val="00E95059"/>
    <w:rsid w:val="00EA375D"/>
    <w:rsid w:val="00EA7EE9"/>
    <w:rsid w:val="00EE0DFB"/>
    <w:rsid w:val="00EF0A97"/>
    <w:rsid w:val="00F22F0F"/>
    <w:rsid w:val="00F60FEC"/>
    <w:rsid w:val="00FC7755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10E5B"/>
  <w14:defaultImageDpi w14:val="300"/>
  <w15:docId w15:val="{84A74A28-B22E-A946-ACA7-DF43BFDB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D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6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036D6B"/>
  </w:style>
  <w:style w:type="character" w:customStyle="1" w:styleId="Heading1Char">
    <w:name w:val="Heading 1 Char"/>
    <w:basedOn w:val="DefaultParagraphFont"/>
    <w:link w:val="Heading1"/>
    <w:uiPriority w:val="9"/>
    <w:rsid w:val="00036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4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BC44CE"/>
    <w:pPr>
      <w:tabs>
        <w:tab w:val="center" w:pos="-1620"/>
        <w:tab w:val="left" w:pos="540"/>
      </w:tabs>
      <w:ind w:left="1260" w:hanging="1260"/>
    </w:pPr>
    <w:rPr>
      <w:rFonts w:ascii="Tahoma" w:eastAsia="Times New Roman" w:hAnsi="Tahoma" w:cs="Tahom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C44CE"/>
    <w:rPr>
      <w:rFonts w:ascii="Tahoma" w:eastAsia="Times New Roman" w:hAnsi="Tahoma" w:cs="Tahoma"/>
    </w:rPr>
  </w:style>
  <w:style w:type="paragraph" w:customStyle="1" w:styleId="m7382743603613662814msolistparagraph">
    <w:name w:val="m_7382743603613662814msolistparagraph"/>
    <w:basedOn w:val="Normal"/>
    <w:rsid w:val="008D57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66E7B"/>
    <w:pPr>
      <w:ind w:left="720"/>
      <w:contextualSpacing/>
    </w:pPr>
  </w:style>
  <w:style w:type="paragraph" w:customStyle="1" w:styleId="m-2086992639088260160msolistparagraph">
    <w:name w:val="m_-2086992639088260160msolistparagraph"/>
    <w:basedOn w:val="Normal"/>
    <w:rsid w:val="00310C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1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45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351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1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Tom Danielsen</cp:lastModifiedBy>
  <cp:revision>3</cp:revision>
  <dcterms:created xsi:type="dcterms:W3CDTF">2025-01-09T21:41:00Z</dcterms:created>
  <dcterms:modified xsi:type="dcterms:W3CDTF">2025-01-09T22:03:00Z</dcterms:modified>
</cp:coreProperties>
</file>